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6B6BB" w14:textId="77777777" w:rsidR="00367929" w:rsidRPr="002F6CAE" w:rsidRDefault="00367929" w:rsidP="00345CC7">
      <w:pPr>
        <w:pStyle w:val="3GPPHeader"/>
        <w:spacing w:after="60"/>
        <w:jc w:val="both"/>
        <w:rPr>
          <w:rFonts w:ascii="Arial" w:hAnsi="Arial" w:cs="Arial"/>
        </w:rPr>
      </w:pPr>
      <w:bookmarkStart w:id="0" w:name="_Ref462817227"/>
    </w:p>
    <w:p w14:paraId="4E6CA733" w14:textId="20AEBC48" w:rsidR="00E20D96" w:rsidRPr="003573DB" w:rsidRDefault="00E20D96" w:rsidP="00E20D96">
      <w:pPr>
        <w:pStyle w:val="Header"/>
        <w:tabs>
          <w:tab w:val="right" w:pos="9638"/>
        </w:tabs>
        <w:rPr>
          <w:rFonts w:eastAsia="Arial Unicode MS"/>
          <w:bCs w:val="0"/>
          <w:sz w:val="24"/>
        </w:rPr>
      </w:pPr>
      <w:r>
        <w:rPr>
          <w:rFonts w:eastAsia="Arial Unicode MS"/>
          <w:sz w:val="24"/>
        </w:rPr>
        <w:t>SA WG2 Meeting #S2-136</w:t>
      </w:r>
      <w:r w:rsidRPr="003573DB">
        <w:rPr>
          <w:rFonts w:eastAsia="Arial Unicode MS"/>
          <w:sz w:val="24"/>
        </w:rPr>
        <w:tab/>
      </w:r>
      <w:r w:rsidRPr="00D81940">
        <w:rPr>
          <w:rFonts w:eastAsia="Arial Unicode MS"/>
          <w:sz w:val="24"/>
        </w:rPr>
        <w:t>S2-19</w:t>
      </w:r>
      <w:r w:rsidR="00E02633">
        <w:rPr>
          <w:rFonts w:eastAsia="Arial Unicode MS"/>
          <w:sz w:val="24"/>
        </w:rPr>
        <w:t>11904</w:t>
      </w:r>
      <w:bookmarkStart w:id="1" w:name="_GoBack"/>
      <w:bookmarkEnd w:id="1"/>
    </w:p>
    <w:p w14:paraId="56C0BF29" w14:textId="7CCE5ACA" w:rsidR="00E20D96" w:rsidRPr="00440045" w:rsidRDefault="00E20D96" w:rsidP="00440045">
      <w:pPr>
        <w:pStyle w:val="Header"/>
        <w:pBdr>
          <w:bottom w:val="single" w:sz="6" w:space="0" w:color="auto"/>
        </w:pBdr>
        <w:tabs>
          <w:tab w:val="right" w:pos="9638"/>
        </w:tabs>
        <w:rPr>
          <w:rFonts w:eastAsia="Arial Unicode MS"/>
          <w:bCs w:val="0"/>
          <w:sz w:val="24"/>
        </w:rPr>
      </w:pPr>
      <w:r w:rsidRPr="009567DA">
        <w:rPr>
          <w:rFonts w:eastAsia="Arial Unicode MS"/>
          <w:sz w:val="24"/>
        </w:rPr>
        <w:t>18 - 22 November, 2019, Reno,</w:t>
      </w:r>
      <w:r>
        <w:rPr>
          <w:rFonts w:eastAsia="Arial Unicode MS"/>
          <w:sz w:val="24"/>
        </w:rPr>
        <w:t xml:space="preserve"> </w:t>
      </w:r>
      <w:r w:rsidRPr="009567DA">
        <w:rPr>
          <w:rFonts w:eastAsia="Arial Unicode MS"/>
          <w:sz w:val="24"/>
        </w:rPr>
        <w:t>USA</w:t>
      </w:r>
    </w:p>
    <w:p w14:paraId="13FFED36" w14:textId="77777777" w:rsidR="00440045" w:rsidRDefault="00440045" w:rsidP="00345CC7">
      <w:pPr>
        <w:pStyle w:val="3GPPHeader"/>
        <w:jc w:val="both"/>
        <w:rPr>
          <w:rFonts w:ascii="Arial" w:hAnsi="Arial" w:cs="Arial"/>
          <w:sz w:val="22"/>
        </w:rPr>
      </w:pPr>
    </w:p>
    <w:p w14:paraId="4685A5BC" w14:textId="40DE807E" w:rsidR="00584ABE" w:rsidRPr="00E20D96" w:rsidRDefault="00E20D96" w:rsidP="00345CC7">
      <w:pPr>
        <w:pStyle w:val="3GPPHeader"/>
        <w:jc w:val="both"/>
        <w:rPr>
          <w:rFonts w:ascii="Arial" w:hAnsi="Arial" w:cs="Arial"/>
          <w:sz w:val="22"/>
        </w:rPr>
      </w:pPr>
      <w:r w:rsidRPr="002F6CAE">
        <w:rPr>
          <w:rFonts w:ascii="Arial" w:hAnsi="Arial" w:cs="Arial"/>
          <w:sz w:val="22"/>
        </w:rPr>
        <w:t>Source:</w:t>
      </w:r>
      <w:r w:rsidRPr="002F6CAE">
        <w:rPr>
          <w:rFonts w:ascii="Arial" w:hAnsi="Arial" w:cs="Arial"/>
          <w:sz w:val="22"/>
        </w:rPr>
        <w:tab/>
      </w:r>
      <w:r>
        <w:rPr>
          <w:rFonts w:ascii="Arial" w:hAnsi="Arial" w:cs="Arial"/>
          <w:sz w:val="22"/>
        </w:rPr>
        <w:t>Apple</w:t>
      </w:r>
    </w:p>
    <w:p w14:paraId="1033E54E" w14:textId="6E688974" w:rsidR="00584ABE" w:rsidRPr="002F6CAE" w:rsidRDefault="00F73F5E" w:rsidP="00345CC7">
      <w:pPr>
        <w:pStyle w:val="3GPPHeader"/>
        <w:jc w:val="both"/>
        <w:rPr>
          <w:rFonts w:ascii="Arial" w:hAnsi="Arial" w:cs="Arial"/>
          <w:sz w:val="22"/>
        </w:rPr>
      </w:pPr>
      <w:r w:rsidRPr="002F6CAE">
        <w:rPr>
          <w:rFonts w:ascii="Arial" w:hAnsi="Arial" w:cs="Arial"/>
          <w:sz w:val="22"/>
        </w:rPr>
        <w:t>Agenda Item:</w:t>
      </w:r>
      <w:r w:rsidRPr="002F6CAE">
        <w:rPr>
          <w:rFonts w:ascii="Arial" w:hAnsi="Arial" w:cs="Arial"/>
          <w:sz w:val="22"/>
        </w:rPr>
        <w:tab/>
      </w:r>
      <w:r w:rsidR="00E02633">
        <w:rPr>
          <w:rFonts w:ascii="Arial" w:hAnsi="Arial" w:cs="Arial"/>
          <w:sz w:val="22"/>
        </w:rPr>
        <w:t>6.6</w:t>
      </w:r>
    </w:p>
    <w:p w14:paraId="78BCFC60" w14:textId="264DF2B6" w:rsidR="00584ABE" w:rsidRPr="00651245" w:rsidRDefault="00584ABE" w:rsidP="00345CC7">
      <w:pPr>
        <w:pStyle w:val="3GPPHeader"/>
        <w:jc w:val="both"/>
        <w:rPr>
          <w:rFonts w:ascii="Arial" w:hAnsi="Arial" w:cs="Arial"/>
          <w:sz w:val="22"/>
        </w:rPr>
      </w:pPr>
      <w:r w:rsidRPr="002F6CAE">
        <w:rPr>
          <w:rFonts w:ascii="Arial" w:hAnsi="Arial" w:cs="Arial"/>
          <w:sz w:val="22"/>
        </w:rPr>
        <w:t>Title:</w:t>
      </w:r>
      <w:r w:rsidRPr="002F6CAE">
        <w:rPr>
          <w:rFonts w:ascii="Arial" w:hAnsi="Arial" w:cs="Arial"/>
          <w:sz w:val="22"/>
        </w:rPr>
        <w:tab/>
      </w:r>
      <w:r w:rsidR="00E20D96">
        <w:rPr>
          <w:rFonts w:ascii="Arial" w:hAnsi="Arial" w:cs="Arial"/>
          <w:bCs/>
          <w:color w:val="000000"/>
          <w:sz w:val="22"/>
        </w:rPr>
        <w:t xml:space="preserve">Deprecating OS </w:t>
      </w:r>
      <w:r w:rsidR="00DB6088">
        <w:rPr>
          <w:rFonts w:ascii="Arial" w:hAnsi="Arial" w:cs="Arial"/>
          <w:bCs/>
          <w:color w:val="000000"/>
          <w:sz w:val="22"/>
        </w:rPr>
        <w:t>Id</w:t>
      </w:r>
      <w:r w:rsidR="00E20D96">
        <w:rPr>
          <w:rFonts w:ascii="Arial" w:hAnsi="Arial" w:cs="Arial"/>
          <w:bCs/>
          <w:color w:val="000000"/>
          <w:sz w:val="22"/>
        </w:rPr>
        <w:t xml:space="preserve"> and OS App I</w:t>
      </w:r>
      <w:r w:rsidR="00DB6088">
        <w:rPr>
          <w:rFonts w:ascii="Arial" w:hAnsi="Arial" w:cs="Arial"/>
          <w:bCs/>
          <w:color w:val="000000"/>
          <w:sz w:val="22"/>
        </w:rPr>
        <w:t>d</w:t>
      </w:r>
      <w:r w:rsidR="00341564">
        <w:rPr>
          <w:rFonts w:ascii="Arial" w:hAnsi="Arial" w:cs="Arial"/>
          <w:bCs/>
          <w:color w:val="000000"/>
          <w:sz w:val="22"/>
        </w:rPr>
        <w:t xml:space="preserve"> from URSP and ATSSS rules</w:t>
      </w:r>
    </w:p>
    <w:p w14:paraId="052AD707" w14:textId="4C3CE710" w:rsidR="00584ABE" w:rsidRPr="002F6CAE" w:rsidRDefault="00EF6049" w:rsidP="00345CC7">
      <w:pPr>
        <w:pStyle w:val="3GPPHeader"/>
        <w:jc w:val="both"/>
        <w:rPr>
          <w:rFonts w:ascii="Arial" w:hAnsi="Arial" w:cs="Arial"/>
          <w:sz w:val="22"/>
        </w:rPr>
      </w:pPr>
      <w:r w:rsidRPr="002F6CAE">
        <w:rPr>
          <w:rFonts w:ascii="Arial" w:hAnsi="Arial" w:cs="Arial"/>
          <w:sz w:val="22"/>
        </w:rPr>
        <w:t xml:space="preserve">Document </w:t>
      </w:r>
      <w:r w:rsidR="00A245F5" w:rsidRPr="002F6CAE">
        <w:rPr>
          <w:rFonts w:ascii="Arial" w:hAnsi="Arial" w:cs="Arial"/>
          <w:sz w:val="22"/>
        </w:rPr>
        <w:t>for:</w:t>
      </w:r>
      <w:r w:rsidR="00E20D96">
        <w:rPr>
          <w:rFonts w:ascii="Arial" w:hAnsi="Arial" w:cs="Arial"/>
          <w:sz w:val="22"/>
        </w:rPr>
        <w:tab/>
        <w:t>Discussion and D</w:t>
      </w:r>
      <w:r w:rsidR="00584ABE" w:rsidRPr="002F6CAE">
        <w:rPr>
          <w:rFonts w:ascii="Arial" w:hAnsi="Arial" w:cs="Arial"/>
          <w:sz w:val="22"/>
        </w:rPr>
        <w:t>ecision</w:t>
      </w:r>
    </w:p>
    <w:p w14:paraId="51EDDA25" w14:textId="2CD149E5" w:rsidR="00D8203B" w:rsidRDefault="00D8203B" w:rsidP="00345CC7">
      <w:pPr>
        <w:pStyle w:val="Heading1"/>
        <w:jc w:val="both"/>
        <w:rPr>
          <w:lang w:val="en-US"/>
        </w:rPr>
      </w:pPr>
      <w:r w:rsidRPr="002F6CAE">
        <w:rPr>
          <w:lang w:val="en-US"/>
        </w:rPr>
        <w:t>Introduction</w:t>
      </w:r>
      <w:bookmarkEnd w:id="0"/>
    </w:p>
    <w:p w14:paraId="6DA8AB03" w14:textId="77777777" w:rsidR="00341564" w:rsidRDefault="00341564" w:rsidP="00341564">
      <w:pPr>
        <w:rPr>
          <w:lang w:eastAsia="zh-CN"/>
        </w:rPr>
      </w:pPr>
      <w:r>
        <w:rPr>
          <w:lang w:eastAsia="zh-CN"/>
        </w:rPr>
        <w:t>OS Id and OS App Id appear as Application descriptors in URSP (since Rel-15) and ATSSS rules (since Rel-16), however related Stage-3 specifications have never been completed.</w:t>
      </w:r>
    </w:p>
    <w:p w14:paraId="21D70323" w14:textId="77777777" w:rsidR="00341564" w:rsidRDefault="00341564" w:rsidP="00341564">
      <w:pPr>
        <w:rPr>
          <w:lang w:eastAsia="zh-CN"/>
        </w:rPr>
      </w:pPr>
    </w:p>
    <w:p w14:paraId="14387E78" w14:textId="62A80C0B" w:rsidR="00341564" w:rsidRPr="00341564" w:rsidRDefault="00341564" w:rsidP="00341564">
      <w:pPr>
        <w:rPr>
          <w:lang w:eastAsia="zh-CN"/>
        </w:rPr>
      </w:pPr>
      <w:r>
        <w:rPr>
          <w:lang w:eastAsia="zh-CN"/>
        </w:rPr>
        <w:t>Over several meetings,</w:t>
      </w:r>
      <w:r w:rsidRPr="00341564">
        <w:rPr>
          <w:lang w:eastAsia="zh-CN"/>
        </w:rPr>
        <w:t xml:space="preserve"> CT1 </w:t>
      </w:r>
      <w:r>
        <w:rPr>
          <w:lang w:eastAsia="zh-CN"/>
        </w:rPr>
        <w:t xml:space="preserve">has been discussing </w:t>
      </w:r>
      <w:r w:rsidRPr="00341564">
        <w:rPr>
          <w:lang w:eastAsia="zh-CN"/>
        </w:rPr>
        <w:t xml:space="preserve">the coding of </w:t>
      </w:r>
      <w:r w:rsidR="00AA242E">
        <w:rPr>
          <w:lang w:eastAsia="zh-CN"/>
        </w:rPr>
        <w:t>OS Id</w:t>
      </w:r>
      <w:r>
        <w:rPr>
          <w:lang w:eastAsia="zh-CN"/>
        </w:rPr>
        <w:t>s</w:t>
      </w:r>
      <w:r w:rsidRPr="00341564">
        <w:rPr>
          <w:lang w:eastAsia="zh-CN"/>
        </w:rPr>
        <w:t xml:space="preserve"> in e.g. 3GPP TS 24.501 Annex D.6.6 </w:t>
      </w:r>
      <w:r>
        <w:rPr>
          <w:lang w:eastAsia="zh-CN"/>
        </w:rPr>
        <w:t>for URSP without reaching any conclusions. Some companies in CT1 have proposed to establish</w:t>
      </w:r>
      <w:r w:rsidRPr="00341564">
        <w:rPr>
          <w:lang w:eastAsia="zh-CN"/>
        </w:rPr>
        <w:t xml:space="preserve"> a registry for OS identities. </w:t>
      </w:r>
      <w:r>
        <w:rPr>
          <w:lang w:eastAsia="zh-CN"/>
        </w:rPr>
        <w:t>In this case, a</w:t>
      </w:r>
      <w:r w:rsidRPr="00341564">
        <w:rPr>
          <w:lang w:eastAsia="zh-CN"/>
        </w:rPr>
        <w:t xml:space="preserve"> webpage</w:t>
      </w:r>
      <w:r>
        <w:rPr>
          <w:lang w:eastAsia="zh-CN"/>
        </w:rPr>
        <w:t xml:space="preserve"> would be hosted by 3GPP</w:t>
      </w:r>
      <w:r w:rsidRPr="00341564">
        <w:rPr>
          <w:lang w:eastAsia="zh-CN"/>
        </w:rPr>
        <w:t xml:space="preserve"> with a list of OS identities and maintained by the CT1 secretary [1].</w:t>
      </w:r>
      <w:r>
        <w:rPr>
          <w:lang w:eastAsia="zh-CN"/>
        </w:rPr>
        <w:t xml:space="preserve"> In another proposal, the definition of OS</w:t>
      </w:r>
      <w:r w:rsidRPr="00341564">
        <w:rPr>
          <w:lang w:eastAsia="zh-CN"/>
        </w:rPr>
        <w:t xml:space="preserve"> Id</w:t>
      </w:r>
      <w:r>
        <w:rPr>
          <w:lang w:eastAsia="zh-CN"/>
        </w:rPr>
        <w:t xml:space="preserve"> in Annex D.6.6. of TS 24.501 would</w:t>
      </w:r>
      <w:r w:rsidRPr="00341564">
        <w:rPr>
          <w:lang w:eastAsia="zh-CN"/>
        </w:rPr>
        <w:t xml:space="preserve"> include </w:t>
      </w:r>
      <w:r>
        <w:rPr>
          <w:lang w:eastAsia="zh-CN"/>
        </w:rPr>
        <w:t xml:space="preserve">the </w:t>
      </w:r>
      <w:r w:rsidRPr="00341564">
        <w:rPr>
          <w:lang w:eastAsia="zh-CN"/>
        </w:rPr>
        <w:t>standardized values of OS Id</w:t>
      </w:r>
      <w:r>
        <w:rPr>
          <w:lang w:eastAsia="zh-CN"/>
        </w:rPr>
        <w:t>s</w:t>
      </w:r>
      <w:r w:rsidRPr="00341564">
        <w:rPr>
          <w:lang w:eastAsia="zh-CN"/>
        </w:rPr>
        <w:t xml:space="preserve"> [2].</w:t>
      </w:r>
      <w:r>
        <w:rPr>
          <w:lang w:eastAsia="zh-CN"/>
        </w:rPr>
        <w:t xml:space="preserve"> Neither of these proposals could be agreed in CT1 due to multi-company objections.</w:t>
      </w:r>
    </w:p>
    <w:p w14:paraId="37733EFC" w14:textId="77777777" w:rsidR="00341564" w:rsidRDefault="00341564" w:rsidP="00341564">
      <w:pPr>
        <w:rPr>
          <w:lang w:eastAsia="zh-CN"/>
        </w:rPr>
      </w:pPr>
    </w:p>
    <w:p w14:paraId="35F0DEAB" w14:textId="3A2B2D50" w:rsidR="00341564" w:rsidRDefault="00341564" w:rsidP="00341564">
      <w:pPr>
        <w:pStyle w:val="Heading1"/>
        <w:jc w:val="both"/>
        <w:rPr>
          <w:lang w:val="en-US"/>
        </w:rPr>
      </w:pPr>
      <w:bookmarkStart w:id="2" w:name="_Ref178064866"/>
      <w:r w:rsidRPr="002F6CAE">
        <w:rPr>
          <w:lang w:val="en-US"/>
        </w:rPr>
        <w:t>Discussion</w:t>
      </w:r>
      <w:bookmarkEnd w:id="2"/>
    </w:p>
    <w:p w14:paraId="16A49B9A" w14:textId="3FBFF3F5" w:rsidR="00341564" w:rsidRDefault="009825EE" w:rsidP="00341564">
      <w:pPr>
        <w:rPr>
          <w:lang w:eastAsia="zh-CN"/>
        </w:rPr>
      </w:pPr>
      <w:r>
        <w:rPr>
          <w:lang w:eastAsia="zh-CN"/>
        </w:rPr>
        <w:t>According to the author’s</w:t>
      </w:r>
      <w:r w:rsidR="00341564">
        <w:rPr>
          <w:lang w:eastAsia="zh-CN"/>
        </w:rPr>
        <w:t xml:space="preserve"> view,</w:t>
      </w:r>
      <w:r w:rsidR="00341564" w:rsidRPr="00341564">
        <w:rPr>
          <w:lang w:eastAsia="zh-CN"/>
        </w:rPr>
        <w:t xml:space="preserve"> the use of standardized OS Ids </w:t>
      </w:r>
      <w:r w:rsidR="00341564">
        <w:rPr>
          <w:lang w:eastAsia="zh-CN"/>
        </w:rPr>
        <w:t xml:space="preserve">and OS App Id </w:t>
      </w:r>
      <w:r w:rsidR="00341564" w:rsidRPr="00341564">
        <w:rPr>
          <w:lang w:eastAsia="zh-CN"/>
        </w:rPr>
        <w:t xml:space="preserve">maintained by 3GPP </w:t>
      </w:r>
      <w:r w:rsidR="00341564">
        <w:rPr>
          <w:lang w:eastAsia="zh-CN"/>
        </w:rPr>
        <w:t>raises several concerns and challenges:</w:t>
      </w:r>
    </w:p>
    <w:p w14:paraId="52CBE96D" w14:textId="77777777" w:rsidR="00341564" w:rsidRDefault="00341564" w:rsidP="00341564">
      <w:pPr>
        <w:rPr>
          <w:lang w:eastAsia="zh-CN"/>
        </w:rPr>
      </w:pPr>
    </w:p>
    <w:p w14:paraId="08CE44F5" w14:textId="3A0D29A2" w:rsidR="00341564" w:rsidRDefault="00341564" w:rsidP="00341564">
      <w:pPr>
        <w:pStyle w:val="ListParagraph"/>
        <w:numPr>
          <w:ilvl w:val="0"/>
          <w:numId w:val="16"/>
        </w:numPr>
        <w:rPr>
          <w:lang w:eastAsia="zh-CN"/>
        </w:rPr>
      </w:pPr>
      <w:r>
        <w:rPr>
          <w:lang w:eastAsia="zh-CN"/>
        </w:rPr>
        <w:t>We believe</w:t>
      </w:r>
      <w:r w:rsidRPr="00341564">
        <w:rPr>
          <w:lang w:eastAsia="zh-CN"/>
        </w:rPr>
        <w:t xml:space="preserve"> </w:t>
      </w:r>
      <w:r>
        <w:rPr>
          <w:lang w:eastAsia="zh-CN"/>
        </w:rPr>
        <w:t>it</w:t>
      </w:r>
      <w:r w:rsidR="004531C7">
        <w:rPr>
          <w:lang w:eastAsia="zh-CN"/>
        </w:rPr>
        <w:t xml:space="preserve"> is not </w:t>
      </w:r>
      <w:r>
        <w:rPr>
          <w:lang w:eastAsia="zh-CN"/>
        </w:rPr>
        <w:t>3GPP</w:t>
      </w:r>
      <w:r w:rsidR="004531C7">
        <w:rPr>
          <w:lang w:eastAsia="zh-CN"/>
        </w:rPr>
        <w:t>’s responsibility</w:t>
      </w:r>
      <w:r>
        <w:rPr>
          <w:lang w:eastAsia="zh-CN"/>
        </w:rPr>
        <w:t xml:space="preserve"> to </w:t>
      </w:r>
      <w:r w:rsidRPr="00341564">
        <w:rPr>
          <w:lang w:eastAsia="zh-CN"/>
        </w:rPr>
        <w:t>build</w:t>
      </w:r>
      <w:r>
        <w:rPr>
          <w:lang w:eastAsia="zh-CN"/>
        </w:rPr>
        <w:t xml:space="preserve"> a global registry for OS Id and OS App Id. It is unclear</w:t>
      </w:r>
      <w:r w:rsidRPr="00341564">
        <w:rPr>
          <w:lang w:eastAsia="zh-CN"/>
        </w:rPr>
        <w:t xml:space="preserve"> </w:t>
      </w:r>
      <w:r>
        <w:rPr>
          <w:lang w:eastAsia="zh-CN"/>
        </w:rPr>
        <w:t xml:space="preserve">to us </w:t>
      </w:r>
      <w:r w:rsidRPr="00341564">
        <w:rPr>
          <w:lang w:eastAsia="zh-CN"/>
        </w:rPr>
        <w:t xml:space="preserve">how </w:t>
      </w:r>
      <w:r>
        <w:rPr>
          <w:lang w:eastAsia="zh-CN"/>
        </w:rPr>
        <w:t xml:space="preserve">any </w:t>
      </w:r>
      <w:r w:rsidRPr="00341564">
        <w:rPr>
          <w:lang w:eastAsia="zh-CN"/>
        </w:rPr>
        <w:t xml:space="preserve">3GPP </w:t>
      </w:r>
      <w:r>
        <w:rPr>
          <w:lang w:eastAsia="zh-CN"/>
        </w:rPr>
        <w:t>participant (either the CT1 secretary or 3GPP delegates) can be responsible to administer registration activities and verify the authenticity of each registrations in order to prevent malicious registrations.</w:t>
      </w:r>
    </w:p>
    <w:p w14:paraId="2A42D41A" w14:textId="1CDEA749" w:rsidR="00AA242E" w:rsidRDefault="00341564" w:rsidP="00AA242E">
      <w:pPr>
        <w:pStyle w:val="ListParagraph"/>
        <w:numPr>
          <w:ilvl w:val="0"/>
          <w:numId w:val="16"/>
        </w:numPr>
        <w:rPr>
          <w:lang w:eastAsia="zh-CN"/>
        </w:rPr>
      </w:pPr>
      <w:r>
        <w:rPr>
          <w:lang w:eastAsia="zh-CN"/>
        </w:rPr>
        <w:t xml:space="preserve">Since using OS Id and OS App Id as Application descriptor is an optional feature, </w:t>
      </w:r>
      <w:r w:rsidR="00AA242E">
        <w:rPr>
          <w:lang w:eastAsia="zh-CN"/>
        </w:rPr>
        <w:t>it</w:t>
      </w:r>
      <w:r w:rsidR="000740FD">
        <w:rPr>
          <w:lang w:eastAsia="zh-CN"/>
        </w:rPr>
        <w:t xml:space="preserve"> also </w:t>
      </w:r>
      <w:r w:rsidR="00AA242E">
        <w:rPr>
          <w:lang w:eastAsia="zh-CN"/>
        </w:rPr>
        <w:t xml:space="preserve">unclear to us how 3GPP could ensure that such registry is complete enough and reflects actual </w:t>
      </w:r>
      <w:r>
        <w:rPr>
          <w:lang w:eastAsia="zh-CN"/>
        </w:rPr>
        <w:t xml:space="preserve">OS vendor </w:t>
      </w:r>
      <w:r w:rsidR="000740FD">
        <w:rPr>
          <w:lang w:eastAsia="zh-CN"/>
        </w:rPr>
        <w:t>market condition</w:t>
      </w:r>
      <w:r w:rsidR="00AD0BC0">
        <w:rPr>
          <w:lang w:eastAsia="zh-CN"/>
        </w:rPr>
        <w:t>s</w:t>
      </w:r>
      <w:r w:rsidR="000740FD">
        <w:rPr>
          <w:lang w:eastAsia="zh-CN"/>
        </w:rPr>
        <w:t xml:space="preserve"> in the industry</w:t>
      </w:r>
      <w:r w:rsidR="00AA242E">
        <w:rPr>
          <w:lang w:eastAsia="zh-CN"/>
        </w:rPr>
        <w:t>.</w:t>
      </w:r>
    </w:p>
    <w:p w14:paraId="6BD1A103" w14:textId="1580F590" w:rsidR="00AA242E" w:rsidRDefault="00AA242E" w:rsidP="000740FD">
      <w:pPr>
        <w:pStyle w:val="ListParagraph"/>
        <w:numPr>
          <w:ilvl w:val="0"/>
          <w:numId w:val="16"/>
        </w:numPr>
        <w:rPr>
          <w:lang w:eastAsia="zh-CN"/>
        </w:rPr>
      </w:pPr>
      <w:r>
        <w:rPr>
          <w:lang w:eastAsia="zh-CN"/>
        </w:rPr>
        <w:t xml:space="preserve">There are also </w:t>
      </w:r>
      <w:r w:rsidR="000740FD">
        <w:rPr>
          <w:lang w:eastAsia="zh-CN"/>
        </w:rPr>
        <w:t>concerns</w:t>
      </w:r>
      <w:r w:rsidRPr="00341564">
        <w:rPr>
          <w:lang w:eastAsia="zh-CN"/>
        </w:rPr>
        <w:t xml:space="preserve"> how </w:t>
      </w:r>
      <w:r w:rsidRPr="00AA242E">
        <w:rPr>
          <w:lang w:eastAsia="zh-CN"/>
        </w:rPr>
        <w:t xml:space="preserve">small stakeholders in the industry </w:t>
      </w:r>
      <w:r w:rsidRPr="00341564">
        <w:rPr>
          <w:lang w:eastAsia="zh-CN"/>
        </w:rPr>
        <w:t xml:space="preserve">will be able to get their OS Id registered </w:t>
      </w:r>
      <w:r>
        <w:rPr>
          <w:lang w:eastAsia="zh-CN"/>
        </w:rPr>
        <w:t xml:space="preserve">in 3GPP </w:t>
      </w:r>
      <w:r w:rsidRPr="00341564">
        <w:rPr>
          <w:lang w:eastAsia="zh-CN"/>
        </w:rPr>
        <w:t>independent of their participation or level of activity in 3GPP.</w:t>
      </w:r>
      <w:r w:rsidR="000740FD">
        <w:rPr>
          <w:lang w:eastAsia="zh-CN"/>
        </w:rPr>
        <w:t xml:space="preserve"> Furthermore, how can 3GPP verify whether the claimed OS Id is associated with a valid, industry acknowledged or</w:t>
      </w:r>
      <w:r w:rsidR="009825EE">
        <w:rPr>
          <w:lang w:eastAsia="zh-CN"/>
        </w:rPr>
        <w:t xml:space="preserve"> commonly used operating system</w:t>
      </w:r>
      <w:r w:rsidR="000740FD">
        <w:rPr>
          <w:lang w:eastAsia="zh-CN"/>
        </w:rPr>
        <w:t xml:space="preserve">. Also, how 3GPP could setup a database of credentials for </w:t>
      </w:r>
      <w:r w:rsidRPr="00341564">
        <w:rPr>
          <w:lang w:eastAsia="zh-CN"/>
        </w:rPr>
        <w:t>OS vendors</w:t>
      </w:r>
      <w:r w:rsidR="009825EE">
        <w:rPr>
          <w:lang w:eastAsia="zh-CN"/>
        </w:rPr>
        <w:t xml:space="preserve"> to authenticate registration attempts in the registry</w:t>
      </w:r>
      <w:r w:rsidR="000740FD">
        <w:rPr>
          <w:lang w:eastAsia="zh-CN"/>
        </w:rPr>
        <w:t>.</w:t>
      </w:r>
    </w:p>
    <w:p w14:paraId="6D1C5501" w14:textId="77777777" w:rsidR="009466A2" w:rsidRDefault="00AD0BC0" w:rsidP="00CA619B">
      <w:pPr>
        <w:pStyle w:val="ListParagraph"/>
        <w:numPr>
          <w:ilvl w:val="0"/>
          <w:numId w:val="16"/>
        </w:numPr>
        <w:rPr>
          <w:lang w:eastAsia="zh-CN"/>
        </w:rPr>
      </w:pPr>
      <w:r>
        <w:rPr>
          <w:lang w:eastAsia="zh-CN"/>
        </w:rPr>
        <w:t>If standardized, the usage of OS App ID could raise privacy concerns if the UE needs to reveal</w:t>
      </w:r>
      <w:r w:rsidR="00CA619B">
        <w:rPr>
          <w:lang w:eastAsia="zh-CN"/>
        </w:rPr>
        <w:t xml:space="preserve"> the relevant Apps the operator needs to provide</w:t>
      </w:r>
      <w:r>
        <w:rPr>
          <w:lang w:eastAsia="zh-CN"/>
        </w:rPr>
        <w:t xml:space="preserve"> URSP or ATSSS rules </w:t>
      </w:r>
      <w:r w:rsidR="00CA619B">
        <w:rPr>
          <w:lang w:eastAsia="zh-CN"/>
        </w:rPr>
        <w:t>for</w:t>
      </w:r>
      <w:r>
        <w:rPr>
          <w:lang w:eastAsia="zh-CN"/>
        </w:rPr>
        <w:t>.</w:t>
      </w:r>
      <w:r w:rsidR="00CA619B">
        <w:rPr>
          <w:lang w:eastAsia="zh-CN"/>
        </w:rPr>
        <w:t xml:space="preserve"> </w:t>
      </w:r>
      <w:r w:rsidRPr="000740FD">
        <w:rPr>
          <w:lang w:eastAsia="zh-CN"/>
        </w:rPr>
        <w:t xml:space="preserve">Without </w:t>
      </w:r>
      <w:r w:rsidR="00CA619B">
        <w:rPr>
          <w:lang w:eastAsia="zh-CN"/>
        </w:rPr>
        <w:t xml:space="preserve">this feature, however, it is unclear </w:t>
      </w:r>
      <w:r w:rsidR="00CA619B">
        <w:t>how t</w:t>
      </w:r>
      <w:r w:rsidR="00CA619B" w:rsidRPr="009E0DE1">
        <w:t xml:space="preserve">he </w:t>
      </w:r>
      <w:r w:rsidR="00CA619B" w:rsidRPr="000E7C8E">
        <w:t xml:space="preserve">operator </w:t>
      </w:r>
      <w:r w:rsidR="00CA619B">
        <w:t xml:space="preserve">can provision URSP or ATSSS rules that are relevant to the UE, i.e. installed and used by the UE. </w:t>
      </w:r>
    </w:p>
    <w:p w14:paraId="5FB56488" w14:textId="61551732" w:rsidR="00CA619B" w:rsidRDefault="00CA619B" w:rsidP="00CA619B">
      <w:pPr>
        <w:pStyle w:val="ListParagraph"/>
        <w:numPr>
          <w:ilvl w:val="0"/>
          <w:numId w:val="16"/>
        </w:numPr>
        <w:rPr>
          <w:lang w:eastAsia="zh-CN"/>
        </w:rPr>
      </w:pPr>
      <w:r>
        <w:lastRenderedPageBreak/>
        <w:t xml:space="preserve">Even though TS 23.503 clause </w:t>
      </w:r>
      <w:r w:rsidRPr="00CA619B">
        <w:rPr>
          <w:lang w:val="en-GB"/>
        </w:rPr>
        <w:t>6.6.2.1</w:t>
      </w:r>
      <w:r>
        <w:rPr>
          <w:lang w:val="en-GB"/>
        </w:rPr>
        <w:t xml:space="preserve"> states </w:t>
      </w:r>
      <w:r w:rsidR="009466A2">
        <w:rPr>
          <w:lang w:val="en-GB"/>
        </w:rPr>
        <w:t>that "</w:t>
      </w:r>
      <w:r w:rsidRPr="00CA619B">
        <w:rPr>
          <w:lang w:val="en-GB"/>
        </w:rPr>
        <w:t>The OSAppId does not include a version number for the application.</w:t>
      </w:r>
      <w:r w:rsidR="009466A2">
        <w:rPr>
          <w:lang w:val="en-GB"/>
        </w:rPr>
        <w:t xml:space="preserve">", different versions of the same application may introduce different behaviour requiring different policy from the operator. Without the presence of version number for </w:t>
      </w:r>
      <w:r w:rsidR="009466A2" w:rsidRPr="00CA619B">
        <w:rPr>
          <w:lang w:val="en-GB"/>
        </w:rPr>
        <w:t>OS</w:t>
      </w:r>
      <w:r w:rsidR="009466A2">
        <w:rPr>
          <w:lang w:val="en-GB"/>
        </w:rPr>
        <w:t xml:space="preserve"> App I</w:t>
      </w:r>
      <w:r w:rsidR="009466A2" w:rsidRPr="00CA619B">
        <w:rPr>
          <w:lang w:val="en-GB"/>
        </w:rPr>
        <w:t xml:space="preserve">d </w:t>
      </w:r>
      <w:r w:rsidR="009466A2">
        <w:rPr>
          <w:lang w:val="en-GB"/>
        </w:rPr>
        <w:t xml:space="preserve">and the UE revealing a version number of the installed app, it is again unclear </w:t>
      </w:r>
      <w:r w:rsidR="009466A2">
        <w:t>how t</w:t>
      </w:r>
      <w:r w:rsidR="009466A2" w:rsidRPr="009E0DE1">
        <w:t xml:space="preserve">he </w:t>
      </w:r>
      <w:r w:rsidR="009466A2" w:rsidRPr="000E7C8E">
        <w:t xml:space="preserve">operator </w:t>
      </w:r>
      <w:r w:rsidR="009466A2">
        <w:t>can provision URSP or ATSSS rules that are relevant to the UE. Assuming the UE is not involved in finding the relevant policy applicable to the UE, the number of URSP or ATSSS rules the operator need to provision could quickly explode</w:t>
      </w:r>
      <w:r w:rsidR="009825EE">
        <w:t xml:space="preserve"> making it inefficient and causing congestions on the control plane</w:t>
      </w:r>
      <w:r w:rsidR="009466A2">
        <w:t>.</w:t>
      </w:r>
    </w:p>
    <w:p w14:paraId="107BD9E5" w14:textId="77777777" w:rsidR="009466A2" w:rsidRDefault="009466A2" w:rsidP="00341564">
      <w:pPr>
        <w:rPr>
          <w:lang w:eastAsia="zh-CN"/>
        </w:rPr>
      </w:pPr>
    </w:p>
    <w:p w14:paraId="691A6EEF" w14:textId="2986105C" w:rsidR="009466A2" w:rsidRDefault="00341564" w:rsidP="00341564">
      <w:pPr>
        <w:rPr>
          <w:lang w:eastAsia="zh-CN"/>
        </w:rPr>
      </w:pPr>
      <w:r w:rsidRPr="00341564">
        <w:rPr>
          <w:lang w:eastAsia="zh-CN"/>
        </w:rPr>
        <w:t xml:space="preserve">Based on the above discussion, </w:t>
      </w:r>
      <w:r w:rsidR="009466A2">
        <w:rPr>
          <w:lang w:eastAsia="zh-CN"/>
        </w:rPr>
        <w:t>we propose that SA2</w:t>
      </w:r>
      <w:r w:rsidRPr="00341564">
        <w:rPr>
          <w:lang w:eastAsia="zh-CN"/>
        </w:rPr>
        <w:t xml:space="preserve"> should </w:t>
      </w:r>
      <w:r w:rsidR="009466A2">
        <w:rPr>
          <w:lang w:eastAsia="zh-CN"/>
        </w:rPr>
        <w:t xml:space="preserve">deprecate the usage of </w:t>
      </w:r>
      <w:r w:rsidRPr="00341564">
        <w:rPr>
          <w:lang w:eastAsia="zh-CN"/>
        </w:rPr>
        <w:t>OS Id</w:t>
      </w:r>
      <w:r w:rsidR="009825EE">
        <w:rPr>
          <w:lang w:eastAsia="zh-CN"/>
        </w:rPr>
        <w:t>s and OS App Ids</w:t>
      </w:r>
      <w:r w:rsidR="009466A2">
        <w:rPr>
          <w:lang w:eastAsia="zh-CN"/>
        </w:rPr>
        <w:t xml:space="preserve"> </w:t>
      </w:r>
      <w:r w:rsidR="009466A2" w:rsidRPr="009466A2">
        <w:rPr>
          <w:bCs/>
          <w:lang w:eastAsia="zh-CN"/>
        </w:rPr>
        <w:t>from URSP and ATSSS rules</w:t>
      </w:r>
      <w:r w:rsidR="009466A2">
        <w:rPr>
          <w:lang w:eastAsia="zh-CN"/>
        </w:rPr>
        <w:t xml:space="preserve">. If agreed, SA2 should discuss </w:t>
      </w:r>
      <w:r w:rsidR="00721409">
        <w:rPr>
          <w:lang w:eastAsia="zh-CN"/>
        </w:rPr>
        <w:t>the relevant release to implement these changes for URSP rules.</w:t>
      </w:r>
      <w:r w:rsidR="009825EE">
        <w:rPr>
          <w:lang w:eastAsia="zh-CN"/>
        </w:rPr>
        <w:t xml:space="preserve"> The authors can</w:t>
      </w:r>
      <w:r w:rsidR="00721409">
        <w:rPr>
          <w:lang w:eastAsia="zh-CN"/>
        </w:rPr>
        <w:t xml:space="preserve"> submit relevant CRs to TS 23.501 and TS 23.503 in the next SA2 meeting.</w:t>
      </w:r>
    </w:p>
    <w:p w14:paraId="605198D5" w14:textId="77777777" w:rsidR="00721409" w:rsidRPr="00341564" w:rsidRDefault="00721409" w:rsidP="00341564">
      <w:pPr>
        <w:rPr>
          <w:lang w:eastAsia="zh-CN"/>
        </w:rPr>
      </w:pPr>
    </w:p>
    <w:p w14:paraId="4FBD789C" w14:textId="6AA6F6EB" w:rsidR="00341564" w:rsidRPr="00341564" w:rsidRDefault="00341564" w:rsidP="00341564">
      <w:pPr>
        <w:rPr>
          <w:b/>
          <w:lang w:eastAsia="zh-CN"/>
        </w:rPr>
      </w:pPr>
      <w:r w:rsidRPr="00341564">
        <w:rPr>
          <w:b/>
          <w:lang w:eastAsia="zh-CN"/>
        </w:rPr>
        <w:t xml:space="preserve">Proposal: </w:t>
      </w:r>
      <w:r w:rsidR="00721409" w:rsidRPr="00721409">
        <w:rPr>
          <w:b/>
          <w:lang w:eastAsia="zh-CN"/>
        </w:rPr>
        <w:t xml:space="preserve">SA2 should deprecate the usage of OS Id and OS App ID </w:t>
      </w:r>
      <w:r w:rsidR="00721409" w:rsidRPr="00721409">
        <w:rPr>
          <w:b/>
          <w:bCs/>
          <w:lang w:eastAsia="zh-CN"/>
        </w:rPr>
        <w:t>from URSP and ATSSS rules</w:t>
      </w:r>
      <w:r w:rsidR="00721409">
        <w:rPr>
          <w:b/>
          <w:bCs/>
          <w:lang w:eastAsia="zh-CN"/>
        </w:rPr>
        <w:t>.</w:t>
      </w:r>
    </w:p>
    <w:p w14:paraId="2BE30A85" w14:textId="77777777" w:rsidR="00341564" w:rsidRPr="00341564" w:rsidRDefault="00341564" w:rsidP="00341564">
      <w:pPr>
        <w:rPr>
          <w:lang w:eastAsia="zh-CN"/>
        </w:rPr>
      </w:pPr>
    </w:p>
    <w:p w14:paraId="341BF99D" w14:textId="77777777" w:rsidR="005A1B37" w:rsidRPr="005A1B37" w:rsidRDefault="005A1B37" w:rsidP="005A1B37">
      <w:pPr>
        <w:rPr>
          <w:lang w:eastAsia="zh-CN"/>
        </w:rPr>
      </w:pPr>
    </w:p>
    <w:p w14:paraId="45FDDB12" w14:textId="75ECFBAB" w:rsidR="00613EB4" w:rsidRPr="002F6CAE" w:rsidRDefault="00D8203B" w:rsidP="00613EB4">
      <w:pPr>
        <w:pStyle w:val="Heading1"/>
        <w:jc w:val="both"/>
        <w:rPr>
          <w:rFonts w:eastAsiaTheme="minorEastAsia"/>
          <w:szCs w:val="20"/>
          <w:lang w:eastAsia="en-US"/>
        </w:rPr>
      </w:pPr>
      <w:r w:rsidRPr="002F6CAE">
        <w:rPr>
          <w:rFonts w:eastAsiaTheme="minorEastAsia"/>
          <w:szCs w:val="20"/>
          <w:lang w:eastAsia="en-US"/>
        </w:rPr>
        <w:t>References</w:t>
      </w:r>
      <w:bookmarkStart w:id="3" w:name="_Ref16696641"/>
    </w:p>
    <w:bookmarkEnd w:id="3"/>
    <w:p w14:paraId="6BCEA7D3" w14:textId="77777777" w:rsidR="00721409" w:rsidRPr="006C4804" w:rsidRDefault="00721409" w:rsidP="00721409">
      <w:pPr>
        <w:spacing w:before="240" w:after="240"/>
        <w:jc w:val="both"/>
        <w:rPr>
          <w:rFonts w:ascii="Times New Roman" w:eastAsia="Times New Roman" w:hAnsi="Times New Roman" w:cs="Times New Roman"/>
        </w:rPr>
      </w:pPr>
      <w:r w:rsidRPr="006C4804">
        <w:rPr>
          <w:rFonts w:ascii="Arial" w:eastAsia="Times New Roman" w:hAnsi="Arial" w:cs="Arial"/>
          <w:color w:val="000000"/>
          <w:sz w:val="20"/>
          <w:szCs w:val="20"/>
        </w:rPr>
        <w:t>[1]</w:t>
      </w:r>
      <w:r w:rsidRPr="006C4804">
        <w:rPr>
          <w:rFonts w:ascii="Times New Roman" w:eastAsia="Times New Roman" w:hAnsi="Times New Roman" w:cs="Times New Roman"/>
          <w:color w:val="000000"/>
          <w:sz w:val="14"/>
          <w:szCs w:val="14"/>
        </w:rPr>
        <w:t xml:space="preserve">          </w:t>
      </w:r>
      <w:r w:rsidRPr="006C4804">
        <w:rPr>
          <w:rFonts w:ascii="Arial" w:eastAsia="Times New Roman" w:hAnsi="Arial" w:cs="Arial"/>
          <w:color w:val="000000"/>
          <w:sz w:val="20"/>
          <w:szCs w:val="20"/>
        </w:rPr>
        <w:t>C1-196771, Registry for OS Identities in 3GPP, InterDigital, Ericsson, Intel, Vodafone, AT&amp;T, Nokia, Nokia Shanghai Bell, Samsung, China Mobile, Motorola Mobility, Lenovo, Charter Communications, Proximus</w:t>
      </w:r>
    </w:p>
    <w:p w14:paraId="784F592E" w14:textId="1F7D30F5" w:rsidR="00C773A8" w:rsidRPr="00721409" w:rsidRDefault="00721409" w:rsidP="00721409">
      <w:pPr>
        <w:spacing w:before="240" w:after="240"/>
        <w:jc w:val="both"/>
        <w:rPr>
          <w:rFonts w:ascii="Times New Roman" w:eastAsia="Times New Roman" w:hAnsi="Times New Roman" w:cs="Times New Roman"/>
        </w:rPr>
      </w:pPr>
      <w:r w:rsidRPr="006C4804">
        <w:rPr>
          <w:rFonts w:ascii="Arial" w:eastAsia="Times New Roman" w:hAnsi="Arial" w:cs="Arial"/>
          <w:color w:val="000000"/>
          <w:sz w:val="20"/>
          <w:szCs w:val="20"/>
        </w:rPr>
        <w:t>[2]</w:t>
      </w:r>
      <w:r w:rsidRPr="006C4804">
        <w:rPr>
          <w:rFonts w:ascii="Times New Roman" w:eastAsia="Times New Roman" w:hAnsi="Times New Roman" w:cs="Times New Roman"/>
          <w:color w:val="000000"/>
          <w:sz w:val="14"/>
          <w:szCs w:val="14"/>
        </w:rPr>
        <w:t xml:space="preserve">          </w:t>
      </w:r>
      <w:r w:rsidRPr="00721409">
        <w:rPr>
          <w:rFonts w:ascii="Arial" w:eastAsia="Times New Roman" w:hAnsi="Arial" w:cs="Arial"/>
          <w:color w:val="000000"/>
          <w:sz w:val="20"/>
          <w:szCs w:val="20"/>
          <w:lang w:val="en-GB"/>
        </w:rPr>
        <w:t>C1-196429</w:t>
      </w:r>
      <w:r w:rsidRPr="006C4804">
        <w:rPr>
          <w:rFonts w:ascii="Arial" w:eastAsia="Times New Roman" w:hAnsi="Arial" w:cs="Arial"/>
          <w:color w:val="000000"/>
          <w:sz w:val="20"/>
          <w:szCs w:val="20"/>
        </w:rPr>
        <w:t xml:space="preserve">, </w:t>
      </w:r>
      <w:r w:rsidRPr="00721409">
        <w:rPr>
          <w:rFonts w:ascii="Arial" w:eastAsia="Times New Roman" w:hAnsi="Arial" w:cs="Arial"/>
          <w:color w:val="000000"/>
          <w:sz w:val="20"/>
          <w:szCs w:val="20"/>
          <w:lang w:val="en-GB"/>
        </w:rPr>
        <w:t>Documentation of UE OS identities</w:t>
      </w:r>
      <w:r w:rsidRPr="00721409">
        <w:rPr>
          <w:rFonts w:ascii="Arial" w:eastAsia="Times New Roman" w:hAnsi="Arial" w:cs="Arial"/>
          <w:color w:val="000000"/>
          <w:sz w:val="20"/>
          <w:szCs w:val="20"/>
        </w:rPr>
        <w:t xml:space="preserve">, </w:t>
      </w:r>
      <w:r w:rsidRPr="00721409">
        <w:rPr>
          <w:rFonts w:ascii="Arial" w:eastAsia="Times New Roman" w:hAnsi="Arial" w:cs="Arial"/>
          <w:color w:val="000000"/>
          <w:sz w:val="20"/>
          <w:szCs w:val="20"/>
          <w:lang w:val="en-GB"/>
        </w:rPr>
        <w:t>Huawei, HiSilicon</w:t>
      </w:r>
    </w:p>
    <w:p w14:paraId="091804DD" w14:textId="77777777" w:rsidR="009D6069" w:rsidRPr="002F6CAE" w:rsidRDefault="009D6069" w:rsidP="005E0F4E">
      <w:pPr>
        <w:pStyle w:val="Reference"/>
        <w:numPr>
          <w:ilvl w:val="0"/>
          <w:numId w:val="0"/>
        </w:numPr>
        <w:ind w:left="567"/>
        <w:jc w:val="both"/>
        <w:rPr>
          <w:rFonts w:ascii="Arial" w:hAnsi="Arial" w:cs="Arial"/>
          <w:sz w:val="20"/>
          <w:szCs w:val="20"/>
        </w:rPr>
      </w:pPr>
    </w:p>
    <w:sectPr w:rsidR="009D6069" w:rsidRPr="002F6CA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F314" w14:textId="77777777" w:rsidR="00FC0FC6" w:rsidRDefault="00FC0FC6">
      <w:r>
        <w:separator/>
      </w:r>
    </w:p>
  </w:endnote>
  <w:endnote w:type="continuationSeparator" w:id="0">
    <w:p w14:paraId="205BA4DB" w14:textId="77777777" w:rsidR="00FC0FC6" w:rsidRDefault="00FC0FC6">
      <w:r>
        <w:continuationSeparator/>
      </w:r>
    </w:p>
  </w:endnote>
  <w:endnote w:type="continuationNotice" w:id="1">
    <w:p w14:paraId="29011892" w14:textId="77777777" w:rsidR="00FC0FC6" w:rsidRDefault="00FC0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DAD72" w14:textId="77777777" w:rsidR="00FC0FC6" w:rsidRDefault="00FC0FC6">
      <w:r>
        <w:separator/>
      </w:r>
    </w:p>
  </w:footnote>
  <w:footnote w:type="continuationSeparator" w:id="0">
    <w:p w14:paraId="0AFCDAFC" w14:textId="77777777" w:rsidR="00FC0FC6" w:rsidRDefault="00FC0FC6">
      <w:r>
        <w:continuationSeparator/>
      </w:r>
    </w:p>
  </w:footnote>
  <w:footnote w:type="continuationNotice" w:id="1">
    <w:p w14:paraId="6B6F74E7" w14:textId="77777777" w:rsidR="00FC0FC6" w:rsidRDefault="00FC0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F5635"/>
    <w:multiLevelType w:val="hybridMultilevel"/>
    <w:tmpl w:val="D730F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3"/>
  </w:num>
  <w:num w:numId="8">
    <w:abstractNumId w:val="5"/>
  </w:num>
  <w:num w:numId="9">
    <w:abstractNumId w:val="10"/>
  </w:num>
  <w:num w:numId="10">
    <w:abstractNumId w:val="14"/>
  </w:num>
  <w:num w:numId="11">
    <w:abstractNumId w:val="11"/>
  </w:num>
  <w:num w:numId="12">
    <w:abstractNumId w:val="15"/>
  </w:num>
  <w:num w:numId="13">
    <w:abstractNumId w:val="3"/>
  </w:num>
  <w:num w:numId="14">
    <w:abstractNumId w:val="2"/>
  </w:num>
  <w:num w:numId="15">
    <w:abstractNumId w:val="12"/>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18"/>
    <w:rsid w:val="000002B5"/>
    <w:rsid w:val="000006E1"/>
    <w:rsid w:val="00000CE0"/>
    <w:rsid w:val="00001C5B"/>
    <w:rsid w:val="0000283C"/>
    <w:rsid w:val="00002A37"/>
    <w:rsid w:val="00003C2D"/>
    <w:rsid w:val="00003E78"/>
    <w:rsid w:val="00004FF3"/>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0FD"/>
    <w:rsid w:val="00074165"/>
    <w:rsid w:val="00074914"/>
    <w:rsid w:val="00075168"/>
    <w:rsid w:val="000761EA"/>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C77"/>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D6A62"/>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2C2D"/>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35E"/>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86364"/>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3A6A"/>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A09"/>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4CAE"/>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0FD"/>
    <w:rsid w:val="002767AE"/>
    <w:rsid w:val="00276F33"/>
    <w:rsid w:val="00277CAE"/>
    <w:rsid w:val="0028039C"/>
    <w:rsid w:val="002803F3"/>
    <w:rsid w:val="002805F5"/>
    <w:rsid w:val="00280751"/>
    <w:rsid w:val="00281F11"/>
    <w:rsid w:val="002824CE"/>
    <w:rsid w:val="0028280A"/>
    <w:rsid w:val="002849E4"/>
    <w:rsid w:val="002867DE"/>
    <w:rsid w:val="00286928"/>
    <w:rsid w:val="00286ACD"/>
    <w:rsid w:val="00287838"/>
    <w:rsid w:val="00287895"/>
    <w:rsid w:val="00287EE2"/>
    <w:rsid w:val="002907B5"/>
    <w:rsid w:val="00290FE4"/>
    <w:rsid w:val="002912CD"/>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B1F"/>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5BDA"/>
    <w:rsid w:val="002C7588"/>
    <w:rsid w:val="002C7DCE"/>
    <w:rsid w:val="002D00AE"/>
    <w:rsid w:val="002D022A"/>
    <w:rsid w:val="002D071A"/>
    <w:rsid w:val="002D0765"/>
    <w:rsid w:val="002D176D"/>
    <w:rsid w:val="002D210D"/>
    <w:rsid w:val="002D2B9C"/>
    <w:rsid w:val="002D33D3"/>
    <w:rsid w:val="002D34B2"/>
    <w:rsid w:val="002D362A"/>
    <w:rsid w:val="002D4ADC"/>
    <w:rsid w:val="002D4CED"/>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1BC"/>
    <w:rsid w:val="002F246A"/>
    <w:rsid w:val="002F2771"/>
    <w:rsid w:val="002F27FA"/>
    <w:rsid w:val="002F3030"/>
    <w:rsid w:val="002F37A9"/>
    <w:rsid w:val="002F421A"/>
    <w:rsid w:val="002F4B18"/>
    <w:rsid w:val="002F5E8B"/>
    <w:rsid w:val="002F6CAE"/>
    <w:rsid w:val="002F7D18"/>
    <w:rsid w:val="00300010"/>
    <w:rsid w:val="0030161E"/>
    <w:rsid w:val="00301ACF"/>
    <w:rsid w:val="00301CE6"/>
    <w:rsid w:val="00302167"/>
    <w:rsid w:val="0030256B"/>
    <w:rsid w:val="00303965"/>
    <w:rsid w:val="00303DAA"/>
    <w:rsid w:val="0030501F"/>
    <w:rsid w:val="00305A9E"/>
    <w:rsid w:val="00307047"/>
    <w:rsid w:val="0030719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1564"/>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C04"/>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77C"/>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045"/>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1C7"/>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5C1B"/>
    <w:rsid w:val="004B7C0C"/>
    <w:rsid w:val="004C01C8"/>
    <w:rsid w:val="004C06EE"/>
    <w:rsid w:val="004C1458"/>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00F"/>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3726"/>
    <w:rsid w:val="0050462F"/>
    <w:rsid w:val="00504651"/>
    <w:rsid w:val="00504CCC"/>
    <w:rsid w:val="005052CC"/>
    <w:rsid w:val="00505477"/>
    <w:rsid w:val="00506557"/>
    <w:rsid w:val="0050677A"/>
    <w:rsid w:val="005067E0"/>
    <w:rsid w:val="005072D1"/>
    <w:rsid w:val="00507454"/>
    <w:rsid w:val="005079A0"/>
    <w:rsid w:val="00507AEA"/>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968"/>
    <w:rsid w:val="00522D07"/>
    <w:rsid w:val="00523983"/>
    <w:rsid w:val="005258C1"/>
    <w:rsid w:val="00525EB6"/>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4694"/>
    <w:rsid w:val="00546849"/>
    <w:rsid w:val="00546970"/>
    <w:rsid w:val="00546CEC"/>
    <w:rsid w:val="005472C6"/>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67A27"/>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1B37"/>
    <w:rsid w:val="005A209A"/>
    <w:rsid w:val="005A21FF"/>
    <w:rsid w:val="005A2A38"/>
    <w:rsid w:val="005A3A84"/>
    <w:rsid w:val="005A3ADD"/>
    <w:rsid w:val="005A43F5"/>
    <w:rsid w:val="005A4518"/>
    <w:rsid w:val="005A5323"/>
    <w:rsid w:val="005A65A0"/>
    <w:rsid w:val="005A662D"/>
    <w:rsid w:val="005A67FF"/>
    <w:rsid w:val="005A7595"/>
    <w:rsid w:val="005B02D4"/>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C7B0C"/>
    <w:rsid w:val="005D1498"/>
    <w:rsid w:val="005D1602"/>
    <w:rsid w:val="005D1A70"/>
    <w:rsid w:val="005D4F57"/>
    <w:rsid w:val="005D4FCE"/>
    <w:rsid w:val="005D65DE"/>
    <w:rsid w:val="005D6B0B"/>
    <w:rsid w:val="005D7BBD"/>
    <w:rsid w:val="005D7F9B"/>
    <w:rsid w:val="005E0C2F"/>
    <w:rsid w:val="005E0F4E"/>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382"/>
    <w:rsid w:val="00631EDD"/>
    <w:rsid w:val="0063284C"/>
    <w:rsid w:val="00632CA3"/>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4CD"/>
    <w:rsid w:val="00650AB9"/>
    <w:rsid w:val="00650C8A"/>
    <w:rsid w:val="00651245"/>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B79B9"/>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409"/>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3B3F"/>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3C19"/>
    <w:rsid w:val="008A44B8"/>
    <w:rsid w:val="008A4B46"/>
    <w:rsid w:val="008A4CCF"/>
    <w:rsid w:val="008A4CE0"/>
    <w:rsid w:val="008A51A8"/>
    <w:rsid w:val="008A54C7"/>
    <w:rsid w:val="008A635F"/>
    <w:rsid w:val="008A77D8"/>
    <w:rsid w:val="008A7C08"/>
    <w:rsid w:val="008A7F6F"/>
    <w:rsid w:val="008B0483"/>
    <w:rsid w:val="008B120C"/>
    <w:rsid w:val="008B2729"/>
    <w:rsid w:val="008B28E3"/>
    <w:rsid w:val="008B2D4C"/>
    <w:rsid w:val="008B2E18"/>
    <w:rsid w:val="008B40D0"/>
    <w:rsid w:val="008B468B"/>
    <w:rsid w:val="008B4BEE"/>
    <w:rsid w:val="008B51A0"/>
    <w:rsid w:val="008B5563"/>
    <w:rsid w:val="008B592A"/>
    <w:rsid w:val="008B5C40"/>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001"/>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6A2"/>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5EE"/>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5F1"/>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069"/>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0EE0"/>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AF1"/>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42E"/>
    <w:rsid w:val="00AA25C8"/>
    <w:rsid w:val="00AA2677"/>
    <w:rsid w:val="00AA4666"/>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4D67"/>
    <w:rsid w:val="00AC5A10"/>
    <w:rsid w:val="00AC5DA7"/>
    <w:rsid w:val="00AC6E95"/>
    <w:rsid w:val="00AD0348"/>
    <w:rsid w:val="00AD0AA3"/>
    <w:rsid w:val="00AD0BC0"/>
    <w:rsid w:val="00AD1B8B"/>
    <w:rsid w:val="00AD3168"/>
    <w:rsid w:val="00AD3F94"/>
    <w:rsid w:val="00AD47BA"/>
    <w:rsid w:val="00AD4A5A"/>
    <w:rsid w:val="00AD4D7D"/>
    <w:rsid w:val="00AD4E27"/>
    <w:rsid w:val="00AD5233"/>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5C0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86B"/>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6635"/>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B6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4B6"/>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773A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19B"/>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389"/>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47D"/>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38D"/>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2F90"/>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5ED6"/>
    <w:rsid w:val="00D9639B"/>
    <w:rsid w:val="00D965C0"/>
    <w:rsid w:val="00D96A27"/>
    <w:rsid w:val="00D96C99"/>
    <w:rsid w:val="00D9771E"/>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088"/>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3D5"/>
    <w:rsid w:val="00DD2B9C"/>
    <w:rsid w:val="00DD34EF"/>
    <w:rsid w:val="00DD3A35"/>
    <w:rsid w:val="00DD6E1A"/>
    <w:rsid w:val="00DD7867"/>
    <w:rsid w:val="00DD7DED"/>
    <w:rsid w:val="00DE15C6"/>
    <w:rsid w:val="00DE1A17"/>
    <w:rsid w:val="00DE21E8"/>
    <w:rsid w:val="00DE284A"/>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1F9C"/>
    <w:rsid w:val="00E02633"/>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0D96"/>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8BF"/>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83F"/>
    <w:rsid w:val="00E44B94"/>
    <w:rsid w:val="00E44E74"/>
    <w:rsid w:val="00E452FF"/>
    <w:rsid w:val="00E45308"/>
    <w:rsid w:val="00E46886"/>
    <w:rsid w:val="00E46A82"/>
    <w:rsid w:val="00E47AEF"/>
    <w:rsid w:val="00E47D7A"/>
    <w:rsid w:val="00E507AD"/>
    <w:rsid w:val="00E50966"/>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15D7"/>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158B"/>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694"/>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28E6"/>
    <w:rsid w:val="00F6302A"/>
    <w:rsid w:val="00F63111"/>
    <w:rsid w:val="00F64295"/>
    <w:rsid w:val="00F64C2B"/>
    <w:rsid w:val="00F64C9F"/>
    <w:rsid w:val="00F651BE"/>
    <w:rsid w:val="00F65DAC"/>
    <w:rsid w:val="00F668D2"/>
    <w:rsid w:val="00F672B2"/>
    <w:rsid w:val="00F67F53"/>
    <w:rsid w:val="00F703BE"/>
    <w:rsid w:val="00F703FC"/>
    <w:rsid w:val="00F719BF"/>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0FC6"/>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2633"/>
    <w:rPr>
      <w:rFonts w:asciiTheme="minorHAnsi" w:eastAsiaTheme="minorHAnsi" w:hAnsiTheme="minorHAnsi" w:cstheme="minorBidi"/>
      <w:sz w:val="24"/>
      <w:szCs w:val="24"/>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026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63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pPr>
    <w:rPr>
      <w:rFonts w:ascii="Arial" w:eastAsia="MS Mincho" w:hAnsi="Arial" w:cs="Times New Roman"/>
      <w:b/>
      <w:sz w:val="20"/>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character" w:customStyle="1" w:styleId="CRCoverPageZchn">
    <w:name w:val="CR Cover Page Zchn"/>
    <w:link w:val="CRCoverPage"/>
    <w:locked/>
    <w:rsid w:val="00D9771E"/>
    <w:rPr>
      <w:rFonts w:ascii="Arial" w:hAnsi="Arial"/>
      <w:lang w:val="en-GB" w:eastAsia="en-US"/>
    </w:rPr>
  </w:style>
  <w:style w:type="character" w:customStyle="1" w:styleId="B1Char">
    <w:name w:val="B1 Char"/>
    <w:rsid w:val="00E328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0D96"/>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813959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428047014">
      <w:bodyDiv w:val="1"/>
      <w:marLeft w:val="0"/>
      <w:marRight w:val="0"/>
      <w:marTop w:val="0"/>
      <w:marBottom w:val="0"/>
      <w:divBdr>
        <w:top w:val="none" w:sz="0" w:space="0" w:color="auto"/>
        <w:left w:val="none" w:sz="0" w:space="0" w:color="auto"/>
        <w:bottom w:val="none" w:sz="0" w:space="0" w:color="auto"/>
        <w:right w:val="none" w:sz="0" w:space="0" w:color="auto"/>
      </w:divBdr>
      <w:divsChild>
        <w:div w:id="1093741628">
          <w:marLeft w:val="0"/>
          <w:marRight w:val="0"/>
          <w:marTop w:val="0"/>
          <w:marBottom w:val="0"/>
          <w:divBdr>
            <w:top w:val="none" w:sz="0" w:space="0" w:color="auto"/>
            <w:left w:val="none" w:sz="0" w:space="0" w:color="auto"/>
            <w:bottom w:val="none" w:sz="0" w:space="0" w:color="auto"/>
            <w:right w:val="none" w:sz="0" w:space="0" w:color="auto"/>
          </w:divBdr>
        </w:div>
        <w:div w:id="155072051">
          <w:marLeft w:val="0"/>
          <w:marRight w:val="0"/>
          <w:marTop w:val="0"/>
          <w:marBottom w:val="0"/>
          <w:divBdr>
            <w:top w:val="none" w:sz="0" w:space="0" w:color="auto"/>
            <w:left w:val="none" w:sz="0" w:space="0" w:color="auto"/>
            <w:bottom w:val="none" w:sz="0" w:space="0" w:color="auto"/>
            <w:right w:val="none" w:sz="0" w:space="0" w:color="auto"/>
          </w:divBdr>
        </w:div>
        <w:div w:id="1503621874">
          <w:marLeft w:val="0"/>
          <w:marRight w:val="0"/>
          <w:marTop w:val="0"/>
          <w:marBottom w:val="0"/>
          <w:divBdr>
            <w:top w:val="none" w:sz="0" w:space="0" w:color="auto"/>
            <w:left w:val="none" w:sz="0" w:space="0" w:color="auto"/>
            <w:bottom w:val="none" w:sz="0" w:space="0" w:color="auto"/>
            <w:right w:val="none" w:sz="0" w:space="0" w:color="auto"/>
          </w:divBdr>
        </w:div>
        <w:div w:id="1578400743">
          <w:marLeft w:val="0"/>
          <w:marRight w:val="0"/>
          <w:marTop w:val="0"/>
          <w:marBottom w:val="0"/>
          <w:divBdr>
            <w:top w:val="none" w:sz="0" w:space="0" w:color="auto"/>
            <w:left w:val="none" w:sz="0" w:space="0" w:color="auto"/>
            <w:bottom w:val="none" w:sz="0" w:space="0" w:color="auto"/>
            <w:right w:val="none" w:sz="0" w:space="0" w:color="auto"/>
          </w:divBdr>
        </w:div>
        <w:div w:id="1938826917">
          <w:marLeft w:val="0"/>
          <w:marRight w:val="0"/>
          <w:marTop w:val="0"/>
          <w:marBottom w:val="0"/>
          <w:divBdr>
            <w:top w:val="none" w:sz="0" w:space="0" w:color="auto"/>
            <w:left w:val="none" w:sz="0" w:space="0" w:color="auto"/>
            <w:bottom w:val="none" w:sz="0" w:space="0" w:color="auto"/>
            <w:right w:val="none" w:sz="0" w:space="0" w:color="auto"/>
          </w:divBdr>
        </w:div>
        <w:div w:id="466166129">
          <w:marLeft w:val="0"/>
          <w:marRight w:val="0"/>
          <w:marTop w:val="0"/>
          <w:marBottom w:val="0"/>
          <w:divBdr>
            <w:top w:val="none" w:sz="0" w:space="0" w:color="auto"/>
            <w:left w:val="none" w:sz="0" w:space="0" w:color="auto"/>
            <w:bottom w:val="none" w:sz="0" w:space="0" w:color="auto"/>
            <w:right w:val="none" w:sz="0" w:space="0" w:color="auto"/>
          </w:divBdr>
        </w:div>
        <w:div w:id="1930500739">
          <w:marLeft w:val="0"/>
          <w:marRight w:val="0"/>
          <w:marTop w:val="0"/>
          <w:marBottom w:val="0"/>
          <w:divBdr>
            <w:top w:val="none" w:sz="0" w:space="0" w:color="auto"/>
            <w:left w:val="none" w:sz="0" w:space="0" w:color="auto"/>
            <w:bottom w:val="none" w:sz="0" w:space="0" w:color="auto"/>
            <w:right w:val="none" w:sz="0" w:space="0" w:color="auto"/>
          </w:divBdr>
        </w:div>
        <w:div w:id="461000397">
          <w:marLeft w:val="0"/>
          <w:marRight w:val="0"/>
          <w:marTop w:val="0"/>
          <w:marBottom w:val="0"/>
          <w:divBdr>
            <w:top w:val="none" w:sz="0" w:space="0" w:color="auto"/>
            <w:left w:val="none" w:sz="0" w:space="0" w:color="auto"/>
            <w:bottom w:val="none" w:sz="0" w:space="0" w:color="auto"/>
            <w:right w:val="none" w:sz="0" w:space="0" w:color="auto"/>
          </w:divBdr>
        </w:div>
        <w:div w:id="739602342">
          <w:marLeft w:val="0"/>
          <w:marRight w:val="0"/>
          <w:marTop w:val="0"/>
          <w:marBottom w:val="0"/>
          <w:divBdr>
            <w:top w:val="none" w:sz="0" w:space="0" w:color="auto"/>
            <w:left w:val="none" w:sz="0" w:space="0" w:color="auto"/>
            <w:bottom w:val="none" w:sz="0" w:space="0" w:color="auto"/>
            <w:right w:val="none" w:sz="0" w:space="0" w:color="auto"/>
          </w:divBdr>
        </w:div>
        <w:div w:id="1663851145">
          <w:marLeft w:val="0"/>
          <w:marRight w:val="0"/>
          <w:marTop w:val="0"/>
          <w:marBottom w:val="0"/>
          <w:divBdr>
            <w:top w:val="none" w:sz="0" w:space="0" w:color="auto"/>
            <w:left w:val="none" w:sz="0" w:space="0" w:color="auto"/>
            <w:bottom w:val="none" w:sz="0" w:space="0" w:color="auto"/>
            <w:right w:val="none" w:sz="0" w:space="0" w:color="auto"/>
          </w:divBdr>
        </w:div>
        <w:div w:id="1488671160">
          <w:marLeft w:val="0"/>
          <w:marRight w:val="0"/>
          <w:marTop w:val="0"/>
          <w:marBottom w:val="0"/>
          <w:divBdr>
            <w:top w:val="none" w:sz="0" w:space="0" w:color="auto"/>
            <w:left w:val="none" w:sz="0" w:space="0" w:color="auto"/>
            <w:bottom w:val="none" w:sz="0" w:space="0" w:color="auto"/>
            <w:right w:val="none" w:sz="0" w:space="0" w:color="auto"/>
          </w:divBdr>
        </w:div>
      </w:divsChild>
    </w:div>
    <w:div w:id="570190742">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447753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3887065">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35039580">
      <w:bodyDiv w:val="1"/>
      <w:marLeft w:val="0"/>
      <w:marRight w:val="0"/>
      <w:marTop w:val="0"/>
      <w:marBottom w:val="0"/>
      <w:divBdr>
        <w:top w:val="none" w:sz="0" w:space="0" w:color="auto"/>
        <w:left w:val="none" w:sz="0" w:space="0" w:color="auto"/>
        <w:bottom w:val="none" w:sz="0" w:space="0" w:color="auto"/>
        <w:right w:val="none" w:sz="0" w:space="0" w:color="auto"/>
      </w:divBdr>
      <w:divsChild>
        <w:div w:id="1001615284">
          <w:marLeft w:val="0"/>
          <w:marRight w:val="0"/>
          <w:marTop w:val="0"/>
          <w:marBottom w:val="0"/>
          <w:divBdr>
            <w:top w:val="none" w:sz="0" w:space="0" w:color="auto"/>
            <w:left w:val="none" w:sz="0" w:space="0" w:color="auto"/>
            <w:bottom w:val="none" w:sz="0" w:space="0" w:color="auto"/>
            <w:right w:val="none" w:sz="0" w:space="0" w:color="auto"/>
          </w:divBdr>
        </w:div>
        <w:div w:id="2030795300">
          <w:marLeft w:val="0"/>
          <w:marRight w:val="0"/>
          <w:marTop w:val="0"/>
          <w:marBottom w:val="0"/>
          <w:divBdr>
            <w:top w:val="none" w:sz="0" w:space="0" w:color="auto"/>
            <w:left w:val="none" w:sz="0" w:space="0" w:color="auto"/>
            <w:bottom w:val="none" w:sz="0" w:space="0" w:color="auto"/>
            <w:right w:val="none" w:sz="0" w:space="0" w:color="auto"/>
          </w:divBdr>
        </w:div>
        <w:div w:id="1596596720">
          <w:marLeft w:val="0"/>
          <w:marRight w:val="0"/>
          <w:marTop w:val="0"/>
          <w:marBottom w:val="0"/>
          <w:divBdr>
            <w:top w:val="none" w:sz="0" w:space="0" w:color="auto"/>
            <w:left w:val="none" w:sz="0" w:space="0" w:color="auto"/>
            <w:bottom w:val="none" w:sz="0" w:space="0" w:color="auto"/>
            <w:right w:val="none" w:sz="0" w:space="0" w:color="auto"/>
          </w:divBdr>
        </w:div>
        <w:div w:id="203493209">
          <w:marLeft w:val="0"/>
          <w:marRight w:val="0"/>
          <w:marTop w:val="0"/>
          <w:marBottom w:val="0"/>
          <w:divBdr>
            <w:top w:val="none" w:sz="0" w:space="0" w:color="auto"/>
            <w:left w:val="none" w:sz="0" w:space="0" w:color="auto"/>
            <w:bottom w:val="none" w:sz="0" w:space="0" w:color="auto"/>
            <w:right w:val="none" w:sz="0" w:space="0" w:color="auto"/>
          </w:divBdr>
        </w:div>
        <w:div w:id="1302232305">
          <w:marLeft w:val="0"/>
          <w:marRight w:val="0"/>
          <w:marTop w:val="0"/>
          <w:marBottom w:val="0"/>
          <w:divBdr>
            <w:top w:val="none" w:sz="0" w:space="0" w:color="auto"/>
            <w:left w:val="none" w:sz="0" w:space="0" w:color="auto"/>
            <w:bottom w:val="none" w:sz="0" w:space="0" w:color="auto"/>
            <w:right w:val="none" w:sz="0" w:space="0" w:color="auto"/>
          </w:divBdr>
        </w:div>
        <w:div w:id="1415979364">
          <w:marLeft w:val="0"/>
          <w:marRight w:val="0"/>
          <w:marTop w:val="0"/>
          <w:marBottom w:val="0"/>
          <w:divBdr>
            <w:top w:val="none" w:sz="0" w:space="0" w:color="auto"/>
            <w:left w:val="none" w:sz="0" w:space="0" w:color="auto"/>
            <w:bottom w:val="none" w:sz="0" w:space="0" w:color="auto"/>
            <w:right w:val="none" w:sz="0" w:space="0" w:color="auto"/>
          </w:divBdr>
        </w:div>
        <w:div w:id="493836530">
          <w:marLeft w:val="0"/>
          <w:marRight w:val="0"/>
          <w:marTop w:val="0"/>
          <w:marBottom w:val="0"/>
          <w:divBdr>
            <w:top w:val="none" w:sz="0" w:space="0" w:color="auto"/>
            <w:left w:val="none" w:sz="0" w:space="0" w:color="auto"/>
            <w:bottom w:val="none" w:sz="0" w:space="0" w:color="auto"/>
            <w:right w:val="none" w:sz="0" w:space="0" w:color="auto"/>
          </w:divBdr>
        </w:div>
        <w:div w:id="1809855317">
          <w:marLeft w:val="0"/>
          <w:marRight w:val="0"/>
          <w:marTop w:val="0"/>
          <w:marBottom w:val="0"/>
          <w:divBdr>
            <w:top w:val="none" w:sz="0" w:space="0" w:color="auto"/>
            <w:left w:val="none" w:sz="0" w:space="0" w:color="auto"/>
            <w:bottom w:val="none" w:sz="0" w:space="0" w:color="auto"/>
            <w:right w:val="none" w:sz="0" w:space="0" w:color="auto"/>
          </w:divBdr>
        </w:div>
        <w:div w:id="1553692918">
          <w:marLeft w:val="0"/>
          <w:marRight w:val="0"/>
          <w:marTop w:val="0"/>
          <w:marBottom w:val="0"/>
          <w:divBdr>
            <w:top w:val="none" w:sz="0" w:space="0" w:color="auto"/>
            <w:left w:val="none" w:sz="0" w:space="0" w:color="auto"/>
            <w:bottom w:val="none" w:sz="0" w:space="0" w:color="auto"/>
            <w:right w:val="none" w:sz="0" w:space="0" w:color="auto"/>
          </w:divBdr>
        </w:div>
        <w:div w:id="325978355">
          <w:marLeft w:val="0"/>
          <w:marRight w:val="0"/>
          <w:marTop w:val="0"/>
          <w:marBottom w:val="0"/>
          <w:divBdr>
            <w:top w:val="none" w:sz="0" w:space="0" w:color="auto"/>
            <w:left w:val="none" w:sz="0" w:space="0" w:color="auto"/>
            <w:bottom w:val="none" w:sz="0" w:space="0" w:color="auto"/>
            <w:right w:val="none" w:sz="0" w:space="0" w:color="auto"/>
          </w:divBdr>
        </w:div>
        <w:div w:id="1273443473">
          <w:marLeft w:val="0"/>
          <w:marRight w:val="0"/>
          <w:marTop w:val="0"/>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39497677">
      <w:bodyDiv w:val="1"/>
      <w:marLeft w:val="0"/>
      <w:marRight w:val="0"/>
      <w:marTop w:val="0"/>
      <w:marBottom w:val="0"/>
      <w:divBdr>
        <w:top w:val="none" w:sz="0" w:space="0" w:color="auto"/>
        <w:left w:val="none" w:sz="0" w:space="0" w:color="auto"/>
        <w:bottom w:val="none" w:sz="0" w:space="0" w:color="auto"/>
        <w:right w:val="none" w:sz="0" w:space="0" w:color="auto"/>
      </w:divBdr>
      <w:divsChild>
        <w:div w:id="1160118297">
          <w:marLeft w:val="277"/>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3436269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547335629">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723015710">
      <w:bodyDiv w:val="1"/>
      <w:marLeft w:val="0"/>
      <w:marRight w:val="0"/>
      <w:marTop w:val="0"/>
      <w:marBottom w:val="0"/>
      <w:divBdr>
        <w:top w:val="none" w:sz="0" w:space="0" w:color="auto"/>
        <w:left w:val="none" w:sz="0" w:space="0" w:color="auto"/>
        <w:bottom w:val="none" w:sz="0" w:space="0" w:color="auto"/>
        <w:right w:val="none" w:sz="0" w:space="0" w:color="auto"/>
      </w:divBdr>
    </w:div>
    <w:div w:id="1774126247">
      <w:bodyDiv w:val="1"/>
      <w:marLeft w:val="0"/>
      <w:marRight w:val="0"/>
      <w:marTop w:val="0"/>
      <w:marBottom w:val="0"/>
      <w:divBdr>
        <w:top w:val="none" w:sz="0" w:space="0" w:color="auto"/>
        <w:left w:val="none" w:sz="0" w:space="0" w:color="auto"/>
        <w:bottom w:val="none" w:sz="0" w:space="0" w:color="auto"/>
        <w:right w:val="none" w:sz="0" w:space="0" w:color="auto"/>
      </w:divBdr>
    </w:div>
    <w:div w:id="1793941272">
      <w:bodyDiv w:val="1"/>
      <w:marLeft w:val="0"/>
      <w:marRight w:val="0"/>
      <w:marTop w:val="0"/>
      <w:marBottom w:val="0"/>
      <w:divBdr>
        <w:top w:val="none" w:sz="0" w:space="0" w:color="auto"/>
        <w:left w:val="none" w:sz="0" w:space="0" w:color="auto"/>
        <w:bottom w:val="none" w:sz="0" w:space="0" w:color="auto"/>
        <w:right w:val="none" w:sz="0" w:space="0" w:color="auto"/>
      </w:divBdr>
      <w:divsChild>
        <w:div w:id="1853957279">
          <w:marLeft w:val="0"/>
          <w:marRight w:val="0"/>
          <w:marTop w:val="0"/>
          <w:marBottom w:val="0"/>
          <w:divBdr>
            <w:top w:val="none" w:sz="0" w:space="0" w:color="auto"/>
            <w:left w:val="none" w:sz="0" w:space="0" w:color="auto"/>
            <w:bottom w:val="none" w:sz="0" w:space="0" w:color="auto"/>
            <w:right w:val="none" w:sz="0" w:space="0" w:color="auto"/>
          </w:divBdr>
        </w:div>
        <w:div w:id="2032291724">
          <w:marLeft w:val="0"/>
          <w:marRight w:val="0"/>
          <w:marTop w:val="0"/>
          <w:marBottom w:val="0"/>
          <w:divBdr>
            <w:top w:val="none" w:sz="0" w:space="0" w:color="auto"/>
            <w:left w:val="none" w:sz="0" w:space="0" w:color="auto"/>
            <w:bottom w:val="none" w:sz="0" w:space="0" w:color="auto"/>
            <w:right w:val="none" w:sz="0" w:space="0" w:color="auto"/>
          </w:divBdr>
        </w:div>
        <w:div w:id="1460102471">
          <w:marLeft w:val="0"/>
          <w:marRight w:val="0"/>
          <w:marTop w:val="0"/>
          <w:marBottom w:val="0"/>
          <w:divBdr>
            <w:top w:val="none" w:sz="0" w:space="0" w:color="auto"/>
            <w:left w:val="none" w:sz="0" w:space="0" w:color="auto"/>
            <w:bottom w:val="none" w:sz="0" w:space="0" w:color="auto"/>
            <w:right w:val="none" w:sz="0" w:space="0" w:color="auto"/>
          </w:divBdr>
        </w:div>
        <w:div w:id="2072848537">
          <w:marLeft w:val="0"/>
          <w:marRight w:val="0"/>
          <w:marTop w:val="0"/>
          <w:marBottom w:val="0"/>
          <w:divBdr>
            <w:top w:val="none" w:sz="0" w:space="0" w:color="auto"/>
            <w:left w:val="none" w:sz="0" w:space="0" w:color="auto"/>
            <w:bottom w:val="none" w:sz="0" w:space="0" w:color="auto"/>
            <w:right w:val="none" w:sz="0" w:space="0" w:color="auto"/>
          </w:divBdr>
        </w:div>
        <w:div w:id="147677074">
          <w:marLeft w:val="0"/>
          <w:marRight w:val="0"/>
          <w:marTop w:val="0"/>
          <w:marBottom w:val="0"/>
          <w:divBdr>
            <w:top w:val="none" w:sz="0" w:space="0" w:color="auto"/>
            <w:left w:val="none" w:sz="0" w:space="0" w:color="auto"/>
            <w:bottom w:val="none" w:sz="0" w:space="0" w:color="auto"/>
            <w:right w:val="none" w:sz="0" w:space="0" w:color="auto"/>
          </w:divBdr>
        </w:div>
        <w:div w:id="56629054">
          <w:marLeft w:val="0"/>
          <w:marRight w:val="0"/>
          <w:marTop w:val="0"/>
          <w:marBottom w:val="0"/>
          <w:divBdr>
            <w:top w:val="none" w:sz="0" w:space="0" w:color="auto"/>
            <w:left w:val="none" w:sz="0" w:space="0" w:color="auto"/>
            <w:bottom w:val="none" w:sz="0" w:space="0" w:color="auto"/>
            <w:right w:val="none" w:sz="0" w:space="0" w:color="auto"/>
          </w:divBdr>
        </w:div>
        <w:div w:id="659775674">
          <w:marLeft w:val="0"/>
          <w:marRight w:val="0"/>
          <w:marTop w:val="0"/>
          <w:marBottom w:val="0"/>
          <w:divBdr>
            <w:top w:val="none" w:sz="0" w:space="0" w:color="auto"/>
            <w:left w:val="none" w:sz="0" w:space="0" w:color="auto"/>
            <w:bottom w:val="none" w:sz="0" w:space="0" w:color="auto"/>
            <w:right w:val="none" w:sz="0" w:space="0" w:color="auto"/>
          </w:divBdr>
        </w:div>
        <w:div w:id="1863588034">
          <w:marLeft w:val="0"/>
          <w:marRight w:val="0"/>
          <w:marTop w:val="0"/>
          <w:marBottom w:val="0"/>
          <w:divBdr>
            <w:top w:val="none" w:sz="0" w:space="0" w:color="auto"/>
            <w:left w:val="none" w:sz="0" w:space="0" w:color="auto"/>
            <w:bottom w:val="none" w:sz="0" w:space="0" w:color="auto"/>
            <w:right w:val="none" w:sz="0" w:space="0" w:color="auto"/>
          </w:divBdr>
        </w:div>
        <w:div w:id="1298491348">
          <w:marLeft w:val="0"/>
          <w:marRight w:val="0"/>
          <w:marTop w:val="0"/>
          <w:marBottom w:val="0"/>
          <w:divBdr>
            <w:top w:val="none" w:sz="0" w:space="0" w:color="auto"/>
            <w:left w:val="none" w:sz="0" w:space="0" w:color="auto"/>
            <w:bottom w:val="none" w:sz="0" w:space="0" w:color="auto"/>
            <w:right w:val="none" w:sz="0" w:space="0" w:color="auto"/>
          </w:divBdr>
        </w:div>
        <w:div w:id="1326006849">
          <w:marLeft w:val="0"/>
          <w:marRight w:val="0"/>
          <w:marTop w:val="0"/>
          <w:marBottom w:val="0"/>
          <w:divBdr>
            <w:top w:val="none" w:sz="0" w:space="0" w:color="auto"/>
            <w:left w:val="none" w:sz="0" w:space="0" w:color="auto"/>
            <w:bottom w:val="none" w:sz="0" w:space="0" w:color="auto"/>
            <w:right w:val="none" w:sz="0" w:space="0" w:color="auto"/>
          </w:divBdr>
        </w:div>
        <w:div w:id="1412501758">
          <w:marLeft w:val="0"/>
          <w:marRight w:val="0"/>
          <w:marTop w:val="0"/>
          <w:marBottom w:val="0"/>
          <w:divBdr>
            <w:top w:val="none" w:sz="0" w:space="0" w:color="auto"/>
            <w:left w:val="none" w:sz="0" w:space="0" w:color="auto"/>
            <w:bottom w:val="none" w:sz="0" w:space="0" w:color="auto"/>
            <w:right w:val="none" w:sz="0" w:space="0" w:color="auto"/>
          </w:divBdr>
        </w:div>
      </w:divsChild>
    </w:div>
    <w:div w:id="1983266843">
      <w:bodyDiv w:val="1"/>
      <w:marLeft w:val="0"/>
      <w:marRight w:val="0"/>
      <w:marTop w:val="0"/>
      <w:marBottom w:val="0"/>
      <w:divBdr>
        <w:top w:val="none" w:sz="0" w:space="0" w:color="auto"/>
        <w:left w:val="none" w:sz="0" w:space="0" w:color="auto"/>
        <w:bottom w:val="none" w:sz="0" w:space="0" w:color="auto"/>
        <w:right w:val="none" w:sz="0" w:space="0" w:color="auto"/>
      </w:divBdr>
      <w:divsChild>
        <w:div w:id="1248076651">
          <w:marLeft w:val="0"/>
          <w:marRight w:val="0"/>
          <w:marTop w:val="0"/>
          <w:marBottom w:val="0"/>
          <w:divBdr>
            <w:top w:val="none" w:sz="0" w:space="0" w:color="auto"/>
            <w:left w:val="none" w:sz="0" w:space="0" w:color="auto"/>
            <w:bottom w:val="none" w:sz="0" w:space="0" w:color="auto"/>
            <w:right w:val="none" w:sz="0" w:space="0" w:color="auto"/>
          </w:divBdr>
        </w:div>
        <w:div w:id="1079054989">
          <w:marLeft w:val="0"/>
          <w:marRight w:val="0"/>
          <w:marTop w:val="0"/>
          <w:marBottom w:val="0"/>
          <w:divBdr>
            <w:top w:val="none" w:sz="0" w:space="0" w:color="auto"/>
            <w:left w:val="none" w:sz="0" w:space="0" w:color="auto"/>
            <w:bottom w:val="none" w:sz="0" w:space="0" w:color="auto"/>
            <w:right w:val="none" w:sz="0" w:space="0" w:color="auto"/>
          </w:divBdr>
        </w:div>
        <w:div w:id="833884746">
          <w:marLeft w:val="0"/>
          <w:marRight w:val="0"/>
          <w:marTop w:val="0"/>
          <w:marBottom w:val="0"/>
          <w:divBdr>
            <w:top w:val="none" w:sz="0" w:space="0" w:color="auto"/>
            <w:left w:val="none" w:sz="0" w:space="0" w:color="auto"/>
            <w:bottom w:val="none" w:sz="0" w:space="0" w:color="auto"/>
            <w:right w:val="none" w:sz="0" w:space="0" w:color="auto"/>
          </w:divBdr>
        </w:div>
        <w:div w:id="527063908">
          <w:marLeft w:val="0"/>
          <w:marRight w:val="0"/>
          <w:marTop w:val="0"/>
          <w:marBottom w:val="0"/>
          <w:divBdr>
            <w:top w:val="none" w:sz="0" w:space="0" w:color="auto"/>
            <w:left w:val="none" w:sz="0" w:space="0" w:color="auto"/>
            <w:bottom w:val="none" w:sz="0" w:space="0" w:color="auto"/>
            <w:right w:val="none" w:sz="0" w:space="0" w:color="auto"/>
          </w:divBdr>
        </w:div>
        <w:div w:id="899636600">
          <w:marLeft w:val="0"/>
          <w:marRight w:val="0"/>
          <w:marTop w:val="0"/>
          <w:marBottom w:val="0"/>
          <w:divBdr>
            <w:top w:val="none" w:sz="0" w:space="0" w:color="auto"/>
            <w:left w:val="none" w:sz="0" w:space="0" w:color="auto"/>
            <w:bottom w:val="none" w:sz="0" w:space="0" w:color="auto"/>
            <w:right w:val="none" w:sz="0" w:space="0" w:color="auto"/>
          </w:divBdr>
        </w:div>
        <w:div w:id="1588536509">
          <w:marLeft w:val="0"/>
          <w:marRight w:val="0"/>
          <w:marTop w:val="0"/>
          <w:marBottom w:val="0"/>
          <w:divBdr>
            <w:top w:val="none" w:sz="0" w:space="0" w:color="auto"/>
            <w:left w:val="none" w:sz="0" w:space="0" w:color="auto"/>
            <w:bottom w:val="none" w:sz="0" w:space="0" w:color="auto"/>
            <w:right w:val="none" w:sz="0" w:space="0" w:color="auto"/>
          </w:divBdr>
        </w:div>
        <w:div w:id="1734041964">
          <w:marLeft w:val="0"/>
          <w:marRight w:val="0"/>
          <w:marTop w:val="0"/>
          <w:marBottom w:val="0"/>
          <w:divBdr>
            <w:top w:val="none" w:sz="0" w:space="0" w:color="auto"/>
            <w:left w:val="none" w:sz="0" w:space="0" w:color="auto"/>
            <w:bottom w:val="none" w:sz="0" w:space="0" w:color="auto"/>
            <w:right w:val="none" w:sz="0" w:space="0" w:color="auto"/>
          </w:divBdr>
        </w:div>
        <w:div w:id="199248736">
          <w:marLeft w:val="0"/>
          <w:marRight w:val="0"/>
          <w:marTop w:val="0"/>
          <w:marBottom w:val="0"/>
          <w:divBdr>
            <w:top w:val="none" w:sz="0" w:space="0" w:color="auto"/>
            <w:left w:val="none" w:sz="0" w:space="0" w:color="auto"/>
            <w:bottom w:val="none" w:sz="0" w:space="0" w:color="auto"/>
            <w:right w:val="none" w:sz="0" w:space="0" w:color="auto"/>
          </w:divBdr>
        </w:div>
        <w:div w:id="784689210">
          <w:marLeft w:val="0"/>
          <w:marRight w:val="0"/>
          <w:marTop w:val="0"/>
          <w:marBottom w:val="0"/>
          <w:divBdr>
            <w:top w:val="none" w:sz="0" w:space="0" w:color="auto"/>
            <w:left w:val="none" w:sz="0" w:space="0" w:color="auto"/>
            <w:bottom w:val="none" w:sz="0" w:space="0" w:color="auto"/>
            <w:right w:val="none" w:sz="0" w:space="0" w:color="auto"/>
          </w:divBdr>
        </w:div>
        <w:div w:id="387533538">
          <w:marLeft w:val="0"/>
          <w:marRight w:val="0"/>
          <w:marTop w:val="0"/>
          <w:marBottom w:val="0"/>
          <w:divBdr>
            <w:top w:val="none" w:sz="0" w:space="0" w:color="auto"/>
            <w:left w:val="none" w:sz="0" w:space="0" w:color="auto"/>
            <w:bottom w:val="none" w:sz="0" w:space="0" w:color="auto"/>
            <w:right w:val="none" w:sz="0" w:space="0" w:color="auto"/>
          </w:divBdr>
        </w:div>
        <w:div w:id="180330384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2019-11-08T07:34:00Z</dcterms:created>
  <dcterms:modified xsi:type="dcterms:W3CDTF">2019-11-08T20:17:00Z</dcterms:modified>
</cp:coreProperties>
</file>